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C02C3" w14:textId="77777777" w:rsidR="009C41C5" w:rsidRPr="009C41C5" w:rsidRDefault="009C41C5" w:rsidP="002A7AEA">
      <w:pPr>
        <w:pStyle w:val="Heading1"/>
      </w:pPr>
      <w:r w:rsidRPr="009C41C5">
        <w:t>Clinical Supervision Contract &amp; Agreement</w:t>
      </w:r>
    </w:p>
    <w:p w14:paraId="57F83C01" w14:textId="77777777" w:rsidR="00D275E7" w:rsidRDefault="00D275E7" w:rsidP="00697370">
      <w:pPr>
        <w:rPr>
          <w:b/>
          <w:bCs/>
        </w:rPr>
      </w:pPr>
    </w:p>
    <w:p w14:paraId="2372B77A" w14:textId="54A84F54" w:rsidR="009C41C5" w:rsidRPr="009C41C5" w:rsidRDefault="009C41C5" w:rsidP="00697370">
      <w:r w:rsidRPr="009C41C5">
        <w:rPr>
          <w:b/>
          <w:bCs/>
        </w:rPr>
        <w:t>This document outlines the framework for the supervisory relationship between:</w:t>
      </w:r>
    </w:p>
    <w:p w14:paraId="02F5857C" w14:textId="42E79920" w:rsidR="009C41C5" w:rsidRPr="009C41C5" w:rsidRDefault="009C41C5" w:rsidP="00697370">
      <w:r w:rsidRPr="009C41C5">
        <w:rPr>
          <w:b/>
          <w:bCs/>
        </w:rPr>
        <w:t>Supervisor:</w:t>
      </w:r>
      <w:r w:rsidRPr="009C41C5">
        <w:t xml:space="preserve"> </w:t>
      </w:r>
      <w:sdt>
        <w:sdtPr>
          <w:id w:val="2138378935"/>
          <w:placeholder>
            <w:docPart w:val="DefaultPlaceholder_-1854013440"/>
          </w:placeholder>
        </w:sdtPr>
        <w:sdtContent>
          <w:r>
            <w:t>(Name</w:t>
          </w:r>
          <w:r w:rsidR="00AB7333">
            <w:t>)</w:t>
          </w:r>
        </w:sdtContent>
      </w:sdt>
      <w:r w:rsidR="00AB7333">
        <w:t xml:space="preserve"> </w:t>
      </w:r>
      <w:r w:rsidR="00697370">
        <w:tab/>
      </w:r>
      <w:r w:rsidR="00697370">
        <w:tab/>
      </w:r>
      <w:r w:rsidR="00697370">
        <w:tab/>
      </w:r>
      <w:r w:rsidR="00697370">
        <w:tab/>
      </w:r>
      <w:r w:rsidRPr="009C41C5">
        <w:rPr>
          <w:b/>
          <w:bCs/>
        </w:rPr>
        <w:t>Supervisee:</w:t>
      </w:r>
      <w:r w:rsidRPr="009C41C5">
        <w:t xml:space="preserve"> </w:t>
      </w:r>
      <w:sdt>
        <w:sdtPr>
          <w:id w:val="-554928184"/>
          <w:placeholder>
            <w:docPart w:val="DefaultPlaceholder_-1854013440"/>
          </w:placeholder>
        </w:sdtPr>
        <w:sdtContent>
          <w:r w:rsidRPr="009C41C5">
            <w:t>(Name)</w:t>
          </w:r>
        </w:sdtContent>
      </w:sdt>
    </w:p>
    <w:p w14:paraId="200EA870" w14:textId="003223BA" w:rsidR="009C41C5" w:rsidRPr="009C41C5" w:rsidRDefault="009C41C5" w:rsidP="00697370">
      <w:r w:rsidRPr="009C41C5">
        <w:rPr>
          <w:b/>
          <w:bCs/>
        </w:rPr>
        <w:t>Date of Agreement:</w:t>
      </w:r>
      <w:r w:rsidRPr="009C41C5">
        <w:t xml:space="preserve"> </w:t>
      </w:r>
      <w:sdt>
        <w:sdtPr>
          <w:id w:val="2123491927"/>
          <w:placeholder>
            <w:docPart w:val="DefaultPlaceholder_-1854013437"/>
          </w:placeholder>
          <w:showingPlcHdr/>
          <w:date>
            <w:dateFormat w:val="d/MM/yyyy"/>
            <w:lid w:val="en-AU"/>
            <w:storeMappedDataAs w:val="dateTime"/>
            <w:calendar w:val="gregorian"/>
          </w:date>
        </w:sdtPr>
        <w:sdtContent>
          <w:r w:rsidR="00AB7333" w:rsidRPr="00CC1E15">
            <w:rPr>
              <w:rStyle w:val="PlaceholderText"/>
            </w:rPr>
            <w:t>Click or tap to enter a date.</w:t>
          </w:r>
        </w:sdtContent>
      </w:sdt>
    </w:p>
    <w:p w14:paraId="6D60819E" w14:textId="77777777" w:rsidR="009C41C5" w:rsidRPr="009C41C5" w:rsidRDefault="009C41C5" w:rsidP="00697370">
      <w:pPr>
        <w:rPr>
          <w:b/>
          <w:bCs/>
        </w:rPr>
      </w:pPr>
      <w:r w:rsidRPr="009C41C5">
        <w:rPr>
          <w:b/>
          <w:bCs/>
        </w:rPr>
        <w:t>1. Purpose and Goals of Supervision</w:t>
      </w:r>
    </w:p>
    <w:p w14:paraId="2A596C55" w14:textId="059707FC" w:rsidR="009C41C5" w:rsidRPr="009C41C5" w:rsidRDefault="009C41C5" w:rsidP="00697370">
      <w:r w:rsidRPr="009C41C5">
        <w:t xml:space="preserve">This supervision </w:t>
      </w:r>
      <w:r w:rsidR="002A7AEA">
        <w:t>supports</w:t>
      </w:r>
      <w:r w:rsidRPr="009C41C5">
        <w:t xml:space="preserve"> the Supervisee’s professional development as a counsellor/</w:t>
      </w:r>
      <w:r w:rsidR="002A7AEA">
        <w:t xml:space="preserve"> </w:t>
      </w:r>
      <w:r w:rsidRPr="009C41C5">
        <w:t>psychotherapist, ensuring ethical and competent practice for the ultimate benefit and safety of the client.</w:t>
      </w:r>
    </w:p>
    <w:p w14:paraId="439DBBF1" w14:textId="77777777" w:rsidR="009C41C5" w:rsidRPr="009C41C5" w:rsidRDefault="009C41C5" w:rsidP="00697370">
      <w:r w:rsidRPr="009C41C5">
        <w:rPr>
          <w:b/>
          <w:bCs/>
        </w:rPr>
        <w:t>Primary goals for this supervision period include:</w:t>
      </w:r>
    </w:p>
    <w:p w14:paraId="153FD5D5" w14:textId="20AEBB2C" w:rsidR="009C41C5" w:rsidRPr="009C41C5" w:rsidRDefault="009C41C5" w:rsidP="00697370">
      <w:pPr>
        <w:numPr>
          <w:ilvl w:val="0"/>
          <w:numId w:val="1"/>
        </w:numPr>
        <w:ind w:left="0" w:firstLine="0"/>
      </w:pPr>
      <w:r w:rsidRPr="009C41C5">
        <w:t>To meet PACFA requirements for clinical registration/renewal.</w:t>
      </w:r>
    </w:p>
    <w:p w14:paraId="4CFB1895" w14:textId="04453E33" w:rsidR="009C41C5" w:rsidRPr="009C41C5" w:rsidRDefault="009C41C5" w:rsidP="00697370">
      <w:pPr>
        <w:numPr>
          <w:ilvl w:val="0"/>
          <w:numId w:val="1"/>
        </w:numPr>
        <w:ind w:left="0" w:firstLine="0"/>
      </w:pPr>
      <w:r w:rsidRPr="009C41C5">
        <w:t>To enhance clinical skills in (e.g., CBT, psychodynamic therapy, etc.).</w:t>
      </w:r>
    </w:p>
    <w:p w14:paraId="57EADB8D" w14:textId="22115C69" w:rsidR="009C41C5" w:rsidRPr="009C41C5" w:rsidRDefault="009C41C5" w:rsidP="00697370">
      <w:pPr>
        <w:numPr>
          <w:ilvl w:val="0"/>
          <w:numId w:val="1"/>
        </w:numPr>
        <w:ind w:left="0" w:firstLine="0"/>
      </w:pPr>
      <w:r w:rsidRPr="009C41C5">
        <w:t>To develop case conceptuali</w:t>
      </w:r>
      <w:r>
        <w:t>s</w:t>
      </w:r>
      <w:r w:rsidRPr="009C41C5">
        <w:t>ation skills.</w:t>
      </w:r>
    </w:p>
    <w:p w14:paraId="67F59EBD" w14:textId="1EFC11FC" w:rsidR="009C41C5" w:rsidRPr="009C41C5" w:rsidRDefault="009C41C5" w:rsidP="00697370">
      <w:pPr>
        <w:numPr>
          <w:ilvl w:val="0"/>
          <w:numId w:val="1"/>
        </w:numPr>
        <w:ind w:left="0" w:firstLine="0"/>
      </w:pPr>
      <w:r w:rsidRPr="009C41C5">
        <w:t>To explore and address ethical dilemmas.</w:t>
      </w:r>
    </w:p>
    <w:p w14:paraId="54D7B5CA" w14:textId="00E1CEC3" w:rsidR="009C41C5" w:rsidRPr="009C41C5" w:rsidRDefault="009C41C5" w:rsidP="00697370">
      <w:pPr>
        <w:numPr>
          <w:ilvl w:val="0"/>
          <w:numId w:val="1"/>
        </w:numPr>
        <w:ind w:left="0" w:firstLine="0"/>
      </w:pPr>
      <w:r w:rsidRPr="009C41C5">
        <w:t xml:space="preserve">To manage transference and </w:t>
      </w:r>
      <w:proofErr w:type="gramStart"/>
      <w:r w:rsidRPr="009C41C5">
        <w:t>counter-transference</w:t>
      </w:r>
      <w:proofErr w:type="gramEnd"/>
      <w:r w:rsidRPr="009C41C5">
        <w:t>.</w:t>
      </w:r>
    </w:p>
    <w:p w14:paraId="7265ED42" w14:textId="3C9CDE24" w:rsidR="009C41C5" w:rsidRPr="009C41C5" w:rsidRDefault="009C41C5" w:rsidP="00697370">
      <w:pPr>
        <w:numPr>
          <w:ilvl w:val="0"/>
          <w:numId w:val="1"/>
        </w:numPr>
        <w:ind w:left="0" w:firstLine="0"/>
      </w:pPr>
      <w:r w:rsidRPr="009C41C5">
        <w:t>To improve record-keeping and administrative practices.</w:t>
      </w:r>
    </w:p>
    <w:p w14:paraId="4B4BE5E0" w14:textId="418DDF9A" w:rsidR="009C41C5" w:rsidRPr="009C41C5" w:rsidRDefault="009C41C5" w:rsidP="00697370">
      <w:pPr>
        <w:numPr>
          <w:ilvl w:val="0"/>
          <w:numId w:val="1"/>
        </w:numPr>
        <w:ind w:left="0" w:firstLine="0"/>
      </w:pPr>
      <w:r w:rsidRPr="009C41C5">
        <w:t xml:space="preserve">Other: </w:t>
      </w:r>
      <w:sdt>
        <w:sdtPr>
          <w:id w:val="-1078526439"/>
          <w:placeholder>
            <w:docPart w:val="DefaultPlaceholder_-1854013440"/>
          </w:placeholder>
          <w:showingPlcHdr/>
        </w:sdtPr>
        <w:sdtContent>
          <w:r w:rsidR="00AB7333" w:rsidRPr="00CC1E15">
            <w:rPr>
              <w:rStyle w:val="PlaceholderText"/>
            </w:rPr>
            <w:t>Click or tap here to enter text.</w:t>
          </w:r>
        </w:sdtContent>
      </w:sdt>
    </w:p>
    <w:p w14:paraId="39BEA79B" w14:textId="77777777" w:rsidR="009C41C5" w:rsidRPr="009C41C5" w:rsidRDefault="009C41C5" w:rsidP="00697370">
      <w:pPr>
        <w:rPr>
          <w:b/>
          <w:bCs/>
        </w:rPr>
      </w:pPr>
      <w:r w:rsidRPr="009C41C5">
        <w:rPr>
          <w:b/>
          <w:bCs/>
        </w:rPr>
        <w:t>2. Supervisor Credentials &amp; Experience</w:t>
      </w:r>
    </w:p>
    <w:p w14:paraId="6230A7FE" w14:textId="77777777" w:rsidR="009C41C5" w:rsidRPr="009C41C5" w:rsidRDefault="009C41C5" w:rsidP="00697370">
      <w:r w:rsidRPr="009C41C5">
        <w:rPr>
          <w:b/>
          <w:bCs/>
        </w:rPr>
        <w:t>Supervisor:</w:t>
      </w:r>
    </w:p>
    <w:p w14:paraId="7FA9AE6F" w14:textId="4D002404" w:rsidR="009C41C5" w:rsidRPr="009C41C5" w:rsidRDefault="009C41C5" w:rsidP="00697370">
      <w:pPr>
        <w:numPr>
          <w:ilvl w:val="0"/>
          <w:numId w:val="2"/>
        </w:numPr>
        <w:ind w:left="0" w:firstLine="0"/>
      </w:pPr>
      <w:r w:rsidRPr="009C41C5">
        <w:rPr>
          <w:b/>
          <w:bCs/>
        </w:rPr>
        <w:t>Qualifications</w:t>
      </w:r>
      <w:r w:rsidR="00B85098">
        <w:rPr>
          <w:b/>
          <w:bCs/>
        </w:rPr>
        <w:t xml:space="preserve"> and memberships</w:t>
      </w:r>
      <w:r w:rsidRPr="009C41C5">
        <w:rPr>
          <w:b/>
          <w:bCs/>
        </w:rPr>
        <w:t>:</w:t>
      </w:r>
      <w:r w:rsidRPr="009C41C5">
        <w:t xml:space="preserve"> </w:t>
      </w:r>
      <w:sdt>
        <w:sdtPr>
          <w:id w:val="-1512142231"/>
          <w:placeholder>
            <w:docPart w:val="DefaultPlaceholder_-1854013440"/>
          </w:placeholder>
          <w:showingPlcHdr/>
        </w:sdtPr>
        <w:sdtContent>
          <w:r w:rsidR="00AB7333" w:rsidRPr="00CC1E15">
            <w:rPr>
              <w:rStyle w:val="PlaceholderText"/>
            </w:rPr>
            <w:t>Click or tap here to enter text.</w:t>
          </w:r>
        </w:sdtContent>
      </w:sdt>
    </w:p>
    <w:p w14:paraId="2FABD8B0" w14:textId="41BC5477" w:rsidR="009C41C5" w:rsidRPr="009C41C5" w:rsidRDefault="009C41C5" w:rsidP="00697370">
      <w:pPr>
        <w:numPr>
          <w:ilvl w:val="0"/>
          <w:numId w:val="2"/>
        </w:numPr>
        <w:ind w:left="0" w:firstLine="0"/>
      </w:pPr>
      <w:r w:rsidRPr="009C41C5">
        <w:rPr>
          <w:b/>
          <w:bCs/>
        </w:rPr>
        <w:t>Relevant Experience:</w:t>
      </w:r>
      <w:r w:rsidRPr="009C41C5">
        <w:t xml:space="preserve"> </w:t>
      </w:r>
      <w:sdt>
        <w:sdtPr>
          <w:id w:val="607469948"/>
          <w:placeholder>
            <w:docPart w:val="DefaultPlaceholder_-1854013440"/>
          </w:placeholder>
          <w:showingPlcHdr/>
        </w:sdtPr>
        <w:sdtContent>
          <w:r w:rsidR="00AB7333" w:rsidRPr="00CC1E15">
            <w:rPr>
              <w:rStyle w:val="PlaceholderText"/>
            </w:rPr>
            <w:t>Click or tap here to enter text.</w:t>
          </w:r>
        </w:sdtContent>
      </w:sdt>
    </w:p>
    <w:p w14:paraId="6EA4B1B3" w14:textId="77777777" w:rsidR="009C41C5" w:rsidRPr="009C41C5" w:rsidRDefault="009C41C5" w:rsidP="00697370">
      <w:pPr>
        <w:rPr>
          <w:b/>
          <w:bCs/>
        </w:rPr>
      </w:pPr>
      <w:r w:rsidRPr="009C41C5">
        <w:rPr>
          <w:b/>
          <w:bCs/>
        </w:rPr>
        <w:t>3. Logistics of Supervision</w:t>
      </w:r>
    </w:p>
    <w:p w14:paraId="3F421118" w14:textId="0AF120DE" w:rsidR="009C41C5" w:rsidRPr="009C41C5" w:rsidRDefault="009C41C5" w:rsidP="00697370">
      <w:pPr>
        <w:numPr>
          <w:ilvl w:val="0"/>
          <w:numId w:val="3"/>
        </w:numPr>
        <w:ind w:left="0" w:firstLine="0"/>
      </w:pPr>
      <w:r w:rsidRPr="009C41C5">
        <w:rPr>
          <w:b/>
          <w:bCs/>
        </w:rPr>
        <w:t>Frequency:</w:t>
      </w:r>
      <w:r w:rsidRPr="009C41C5">
        <w:t xml:space="preserve"> Supervision will occur </w:t>
      </w:r>
      <w:sdt>
        <w:sdtPr>
          <w:id w:val="-1089694498"/>
          <w:placeholder>
            <w:docPart w:val="DefaultPlaceholder_-1854013440"/>
          </w:placeholder>
        </w:sdtPr>
        <w:sdtContent>
          <w:r w:rsidRPr="009C41C5">
            <w:t>[e.g., weekly, fortnightly, monthly]</w:t>
          </w:r>
        </w:sdtContent>
      </w:sdt>
      <w:r w:rsidRPr="009C41C5">
        <w:t>.</w:t>
      </w:r>
    </w:p>
    <w:p w14:paraId="6496A34D" w14:textId="7A0B41F7" w:rsidR="009C41C5" w:rsidRPr="009C41C5" w:rsidRDefault="009C41C5" w:rsidP="00697370">
      <w:pPr>
        <w:numPr>
          <w:ilvl w:val="0"/>
          <w:numId w:val="3"/>
        </w:numPr>
        <w:ind w:left="0" w:firstLine="0"/>
      </w:pPr>
      <w:r w:rsidRPr="009C41C5">
        <w:rPr>
          <w:b/>
          <w:bCs/>
        </w:rPr>
        <w:t>Duration:</w:t>
      </w:r>
      <w:r w:rsidRPr="009C41C5">
        <w:t xml:space="preserve"> Each session will be </w:t>
      </w:r>
      <w:sdt>
        <w:sdtPr>
          <w:id w:val="-93486232"/>
          <w:placeholder>
            <w:docPart w:val="DefaultPlaceholder_-1854013440"/>
          </w:placeholder>
        </w:sdtPr>
        <w:sdtContent>
          <w:r w:rsidRPr="009C41C5">
            <w:t>[e.g., 60, 90, 120]</w:t>
          </w:r>
        </w:sdtContent>
      </w:sdt>
      <w:r w:rsidRPr="009C41C5">
        <w:t xml:space="preserve"> </w:t>
      </w:r>
      <w:r w:rsidR="00D275E7">
        <w:t>minutes</w:t>
      </w:r>
      <w:r w:rsidRPr="009C41C5">
        <w:t>.</w:t>
      </w:r>
    </w:p>
    <w:p w14:paraId="0203BC29" w14:textId="0733DE82" w:rsidR="009C41C5" w:rsidRPr="009C41C5" w:rsidRDefault="009C41C5" w:rsidP="00697370">
      <w:pPr>
        <w:numPr>
          <w:ilvl w:val="0"/>
          <w:numId w:val="3"/>
        </w:numPr>
        <w:ind w:left="0" w:firstLine="0"/>
      </w:pPr>
      <w:r w:rsidRPr="009C41C5">
        <w:rPr>
          <w:b/>
          <w:bCs/>
        </w:rPr>
        <w:t>Location/Modality:</w:t>
      </w:r>
      <w:r w:rsidRPr="009C41C5">
        <w:t xml:space="preserve"> Supervision will take place </w:t>
      </w:r>
      <w:r w:rsidR="00D275E7">
        <w:t xml:space="preserve">at </w:t>
      </w:r>
      <w:sdt>
        <w:sdtPr>
          <w:id w:val="30927213"/>
          <w:placeholder>
            <w:docPart w:val="DefaultPlaceholder_-1854013440"/>
          </w:placeholder>
        </w:sdtPr>
        <w:sdtContent>
          <w:r w:rsidRPr="009C41C5">
            <w:t>[e.g., address, online platform]</w:t>
          </w:r>
        </w:sdtContent>
      </w:sdt>
      <w:r w:rsidRPr="009C41C5">
        <w:t>.</w:t>
      </w:r>
    </w:p>
    <w:p w14:paraId="645615AF" w14:textId="5370D65C" w:rsidR="009C41C5" w:rsidRPr="009C41C5" w:rsidRDefault="009C41C5" w:rsidP="00697370">
      <w:pPr>
        <w:numPr>
          <w:ilvl w:val="0"/>
          <w:numId w:val="3"/>
        </w:numPr>
        <w:ind w:left="0" w:firstLine="0"/>
      </w:pPr>
      <w:r w:rsidRPr="009C41C5">
        <w:rPr>
          <w:b/>
          <w:bCs/>
        </w:rPr>
        <w:t>Fees:</w:t>
      </w:r>
      <w:r w:rsidRPr="009C41C5">
        <w:t xml:space="preserve"> The fee per session is </w:t>
      </w:r>
      <w:sdt>
        <w:sdtPr>
          <w:id w:val="-712424968"/>
          <w:placeholder>
            <w:docPart w:val="DefaultPlaceholder_-1854013440"/>
          </w:placeholder>
        </w:sdtPr>
        <w:sdtContent>
          <w:r w:rsidRPr="009C41C5">
            <w:t>$</w:t>
          </w:r>
          <w:r w:rsidR="00065C83">
            <w:t>__</w:t>
          </w:r>
        </w:sdtContent>
      </w:sdt>
      <w:r w:rsidRPr="009C41C5">
        <w:rPr>
          <w:b/>
          <w:bCs/>
        </w:rPr>
        <w:t xml:space="preserve">, payable </w:t>
      </w:r>
      <w:r w:rsidR="00D275E7">
        <w:rPr>
          <w:b/>
          <w:bCs/>
        </w:rPr>
        <w:t xml:space="preserve">by </w:t>
      </w:r>
      <w:sdt>
        <w:sdtPr>
          <w:id w:val="-1462560732"/>
          <w:placeholder>
            <w:docPart w:val="DefaultPlaceholder_-1854013440"/>
          </w:placeholder>
        </w:sdtPr>
        <w:sdtContent>
          <w:r w:rsidRPr="009C41C5">
            <w:t>[e.g., bank transfer, cash]</w:t>
          </w:r>
        </w:sdtContent>
      </w:sdt>
      <w:r w:rsidRPr="009C41C5">
        <w:t xml:space="preserve"> on </w:t>
      </w:r>
      <w:sdt>
        <w:sdtPr>
          <w:id w:val="-1000348810"/>
          <w:placeholder>
            <w:docPart w:val="DefaultPlaceholder_-1854013440"/>
          </w:placeholder>
        </w:sdtPr>
        <w:sdtContent>
          <w:r w:rsidRPr="009C41C5">
            <w:t>[e.g., the day of the session, monthly invoice]</w:t>
          </w:r>
        </w:sdtContent>
      </w:sdt>
      <w:r w:rsidRPr="009C41C5">
        <w:t>.</w:t>
      </w:r>
    </w:p>
    <w:p w14:paraId="558ABB88" w14:textId="1F4D42B2" w:rsidR="009C41C5" w:rsidRPr="009C41C5" w:rsidRDefault="009C41C5" w:rsidP="00697370">
      <w:pPr>
        <w:numPr>
          <w:ilvl w:val="0"/>
          <w:numId w:val="3"/>
        </w:numPr>
        <w:ind w:left="0" w:firstLine="0"/>
      </w:pPr>
      <w:r w:rsidRPr="009C41C5">
        <w:rPr>
          <w:b/>
          <w:bCs/>
        </w:rPr>
        <w:t>Cancellation Policy:</w:t>
      </w:r>
      <w:r w:rsidRPr="009C41C5">
        <w:t xml:space="preserve"> The Supervisee agrees to provide at </w:t>
      </w:r>
      <w:r w:rsidR="00D275E7">
        <w:t xml:space="preserve">least </w:t>
      </w:r>
      <w:sdt>
        <w:sdtPr>
          <w:id w:val="710236884"/>
          <w:placeholder>
            <w:docPart w:val="DefaultPlaceholder_-1854013440"/>
          </w:placeholder>
        </w:sdtPr>
        <w:sdtContent>
          <w:r w:rsidRPr="009C41C5">
            <w:t>[e.g., 24, 48]</w:t>
          </w:r>
        </w:sdtContent>
      </w:sdt>
      <w:r w:rsidRPr="009C41C5">
        <w:t xml:space="preserve"> hours' notice for cancellation. Sessions cancelled with less notice will be charged the full fee, except in cases of emergency. The Supervisor will also provide the same notice.</w:t>
      </w:r>
    </w:p>
    <w:p w14:paraId="464942E6" w14:textId="77777777" w:rsidR="009C41C5" w:rsidRPr="009C41C5" w:rsidRDefault="009C41C5" w:rsidP="00697370">
      <w:pPr>
        <w:rPr>
          <w:b/>
          <w:bCs/>
        </w:rPr>
      </w:pPr>
      <w:r w:rsidRPr="009C41C5">
        <w:rPr>
          <w:b/>
          <w:bCs/>
        </w:rPr>
        <w:t>4. Roles and Responsibilities</w:t>
      </w:r>
    </w:p>
    <w:p w14:paraId="03983A04" w14:textId="77777777" w:rsidR="009C41C5" w:rsidRPr="009C41C5" w:rsidRDefault="009C41C5" w:rsidP="00697370">
      <w:r w:rsidRPr="009C41C5">
        <w:rPr>
          <w:b/>
          <w:bCs/>
        </w:rPr>
        <w:lastRenderedPageBreak/>
        <w:t>The Supervisor agrees to:</w:t>
      </w:r>
    </w:p>
    <w:p w14:paraId="01F6515F" w14:textId="77777777" w:rsidR="009C41C5" w:rsidRPr="009C41C5" w:rsidRDefault="009C41C5" w:rsidP="00697370">
      <w:pPr>
        <w:numPr>
          <w:ilvl w:val="0"/>
          <w:numId w:val="4"/>
        </w:numPr>
        <w:ind w:left="0" w:firstLine="0"/>
      </w:pPr>
      <w:r w:rsidRPr="009C41C5">
        <w:t>Provide a safe, confidential, and supportive environment for reflection and learning.</w:t>
      </w:r>
    </w:p>
    <w:p w14:paraId="619C598A" w14:textId="77777777" w:rsidR="009C41C5" w:rsidRPr="009C41C5" w:rsidRDefault="009C41C5" w:rsidP="00697370">
      <w:pPr>
        <w:numPr>
          <w:ilvl w:val="0"/>
          <w:numId w:val="4"/>
        </w:numPr>
        <w:ind w:left="0" w:firstLine="0"/>
      </w:pPr>
      <w:r w:rsidRPr="009C41C5">
        <w:t>Offer timely and constructive feedback.</w:t>
      </w:r>
    </w:p>
    <w:p w14:paraId="4623ED89" w14:textId="77777777" w:rsidR="009C41C5" w:rsidRPr="009C41C5" w:rsidRDefault="009C41C5" w:rsidP="00697370">
      <w:pPr>
        <w:numPr>
          <w:ilvl w:val="0"/>
          <w:numId w:val="4"/>
        </w:numPr>
        <w:ind w:left="0" w:firstLine="0"/>
      </w:pPr>
      <w:r w:rsidRPr="009C41C5">
        <w:t>Share clinical knowledge, experience, and resources.</w:t>
      </w:r>
    </w:p>
    <w:p w14:paraId="6B5C688C" w14:textId="77777777" w:rsidR="009C41C5" w:rsidRPr="009C41C5" w:rsidRDefault="009C41C5" w:rsidP="00697370">
      <w:pPr>
        <w:numPr>
          <w:ilvl w:val="0"/>
          <w:numId w:val="4"/>
        </w:numPr>
        <w:ind w:left="0" w:firstLine="0"/>
      </w:pPr>
      <w:r w:rsidRPr="009C41C5">
        <w:t>Adhere to the PACFA Code of Ethics.</w:t>
      </w:r>
    </w:p>
    <w:p w14:paraId="5323C383" w14:textId="77777777" w:rsidR="009C41C5" w:rsidRPr="009C41C5" w:rsidRDefault="009C41C5" w:rsidP="00697370">
      <w:pPr>
        <w:numPr>
          <w:ilvl w:val="0"/>
          <w:numId w:val="4"/>
        </w:numPr>
        <w:ind w:left="0" w:firstLine="0"/>
      </w:pPr>
      <w:r w:rsidRPr="009C41C5">
        <w:t>Maintain appropriate records of supervision sessions.</w:t>
      </w:r>
    </w:p>
    <w:p w14:paraId="1E104DC9" w14:textId="77777777" w:rsidR="009C41C5" w:rsidRPr="009C41C5" w:rsidRDefault="009C41C5" w:rsidP="00697370">
      <w:pPr>
        <w:numPr>
          <w:ilvl w:val="0"/>
          <w:numId w:val="4"/>
        </w:numPr>
        <w:ind w:left="0" w:firstLine="0"/>
      </w:pPr>
      <w:r w:rsidRPr="009C41C5">
        <w:t>Complete any necessary reports or verification forms for PACFA in a timely manner.</w:t>
      </w:r>
    </w:p>
    <w:p w14:paraId="7284DFA6" w14:textId="68605BD0" w:rsidR="009C41C5" w:rsidRPr="009C41C5" w:rsidRDefault="009C41C5" w:rsidP="00697370">
      <w:pPr>
        <w:numPr>
          <w:ilvl w:val="0"/>
          <w:numId w:val="4"/>
        </w:numPr>
        <w:ind w:left="0" w:firstLine="0"/>
      </w:pPr>
      <w:r w:rsidRPr="009C41C5">
        <w:t xml:space="preserve">Uphold transparency regarding any use of technological aids, including Artificial Intelligence (AI), for the supervision process, ensuring </w:t>
      </w:r>
      <w:r w:rsidR="003164FB">
        <w:t>its</w:t>
      </w:r>
      <w:r w:rsidRPr="009C41C5">
        <w:t xml:space="preserve"> application is ethical, secure, and mutually agreed upon with the Supervisee.</w:t>
      </w:r>
    </w:p>
    <w:p w14:paraId="6E84D604" w14:textId="77777777" w:rsidR="009C41C5" w:rsidRPr="009C41C5" w:rsidRDefault="009C41C5" w:rsidP="00697370">
      <w:r w:rsidRPr="009C41C5">
        <w:rPr>
          <w:b/>
          <w:bCs/>
        </w:rPr>
        <w:t>The Supervisee agrees to:</w:t>
      </w:r>
    </w:p>
    <w:p w14:paraId="79135B40" w14:textId="2FCB9D2B" w:rsidR="009C41C5" w:rsidRPr="009C41C5" w:rsidRDefault="009C41C5" w:rsidP="00697370">
      <w:pPr>
        <w:numPr>
          <w:ilvl w:val="0"/>
          <w:numId w:val="5"/>
        </w:numPr>
        <w:ind w:left="0" w:firstLine="0"/>
      </w:pPr>
      <w:r w:rsidRPr="009C41C5">
        <w:t xml:space="preserve">Come prepared </w:t>
      </w:r>
      <w:r w:rsidR="00D275E7">
        <w:t>for</w:t>
      </w:r>
      <w:r w:rsidRPr="009C41C5">
        <w:t xml:space="preserve"> sessions with case material, questions, and reflections.</w:t>
      </w:r>
    </w:p>
    <w:p w14:paraId="76A09391" w14:textId="77777777" w:rsidR="009C41C5" w:rsidRPr="009C41C5" w:rsidRDefault="009C41C5" w:rsidP="00697370">
      <w:pPr>
        <w:numPr>
          <w:ilvl w:val="0"/>
          <w:numId w:val="5"/>
        </w:numPr>
        <w:ind w:left="0" w:firstLine="0"/>
      </w:pPr>
      <w:r w:rsidRPr="009C41C5">
        <w:t>Be open to feedback and self-reflection.</w:t>
      </w:r>
    </w:p>
    <w:p w14:paraId="094A227B" w14:textId="77777777" w:rsidR="009C41C5" w:rsidRPr="009C41C5" w:rsidRDefault="009C41C5" w:rsidP="00697370">
      <w:pPr>
        <w:numPr>
          <w:ilvl w:val="0"/>
          <w:numId w:val="5"/>
        </w:numPr>
        <w:ind w:left="0" w:firstLine="0"/>
      </w:pPr>
      <w:r w:rsidRPr="009C41C5">
        <w:t>Adhere to the PACFA Code of Ethics.</w:t>
      </w:r>
    </w:p>
    <w:p w14:paraId="7C198572" w14:textId="77777777" w:rsidR="009C41C5" w:rsidRPr="009C41C5" w:rsidRDefault="009C41C5" w:rsidP="00697370">
      <w:pPr>
        <w:numPr>
          <w:ilvl w:val="0"/>
          <w:numId w:val="5"/>
        </w:numPr>
        <w:ind w:left="0" w:firstLine="0"/>
      </w:pPr>
      <w:r w:rsidRPr="009C41C5">
        <w:t>Maintain appropriate and de-identified client records for presentation in supervision.</w:t>
      </w:r>
    </w:p>
    <w:p w14:paraId="7A217287" w14:textId="77777777" w:rsidR="009C41C5" w:rsidRPr="009C41C5" w:rsidRDefault="009C41C5" w:rsidP="00697370">
      <w:pPr>
        <w:numPr>
          <w:ilvl w:val="0"/>
          <w:numId w:val="5"/>
        </w:numPr>
        <w:ind w:left="0" w:firstLine="0"/>
      </w:pPr>
      <w:r w:rsidRPr="009C41C5">
        <w:t>Inform the Supervisor of any significant clinical or ethical issues as they arise.</w:t>
      </w:r>
    </w:p>
    <w:p w14:paraId="703398A8" w14:textId="77777777" w:rsidR="009C41C5" w:rsidRPr="009C41C5" w:rsidRDefault="009C41C5" w:rsidP="00697370">
      <w:pPr>
        <w:numPr>
          <w:ilvl w:val="0"/>
          <w:numId w:val="5"/>
        </w:numPr>
        <w:ind w:left="0" w:firstLine="0"/>
      </w:pPr>
      <w:r w:rsidRPr="009C41C5">
        <w:t>Take responsibility for their own clinical practice and client care.</w:t>
      </w:r>
    </w:p>
    <w:p w14:paraId="0674495D" w14:textId="49D39282" w:rsidR="009C41C5" w:rsidRPr="009C41C5" w:rsidRDefault="009C41C5" w:rsidP="00697370">
      <w:pPr>
        <w:numPr>
          <w:ilvl w:val="0"/>
          <w:numId w:val="5"/>
        </w:numPr>
        <w:ind w:left="0" w:firstLine="0"/>
      </w:pPr>
      <w:r w:rsidRPr="009C41C5">
        <w:t xml:space="preserve">Disclose the use of any technological aids, including Artificial Intelligence (AI), for their clinical practice. </w:t>
      </w:r>
      <w:r w:rsidR="00D275E7">
        <w:t>Using</w:t>
      </w:r>
      <w:r w:rsidRPr="009C41C5">
        <w:t xml:space="preserve"> any such technology within supervision sessions will be by mutual consent, ensuring its application is ethical, secure, and compliant with client consent and privacy laws.</w:t>
      </w:r>
    </w:p>
    <w:p w14:paraId="362F30A7" w14:textId="77777777" w:rsidR="009C41C5" w:rsidRPr="009C41C5" w:rsidRDefault="009C41C5" w:rsidP="00697370">
      <w:pPr>
        <w:rPr>
          <w:b/>
          <w:bCs/>
        </w:rPr>
      </w:pPr>
      <w:r w:rsidRPr="009C41C5">
        <w:rPr>
          <w:b/>
          <w:bCs/>
        </w:rPr>
        <w:t>5. Confidentiality and Record Keeping</w:t>
      </w:r>
    </w:p>
    <w:p w14:paraId="4B6A5587" w14:textId="77777777" w:rsidR="009C41C5" w:rsidRPr="009C41C5" w:rsidRDefault="009C41C5" w:rsidP="00697370">
      <w:r w:rsidRPr="009C41C5">
        <w:t>All client information discussed in supervision will be de-identified to protect client confidentiality. The content of supervision sessions is confidential between the Supervisor and Supervisee, with the following exceptions:</w:t>
      </w:r>
    </w:p>
    <w:p w14:paraId="495FF43C" w14:textId="6E29E782" w:rsidR="009C41C5" w:rsidRPr="009C41C5" w:rsidRDefault="009C41C5" w:rsidP="00697370">
      <w:pPr>
        <w:numPr>
          <w:ilvl w:val="0"/>
          <w:numId w:val="6"/>
        </w:numPr>
        <w:ind w:left="0" w:firstLine="0"/>
      </w:pPr>
      <w:r w:rsidRPr="009C41C5">
        <w:t>If the Supervisor believes a client is at risk of serious harm</w:t>
      </w:r>
      <w:r w:rsidR="00A71D41">
        <w:t xml:space="preserve"> </w:t>
      </w:r>
      <w:r w:rsidR="00E64A3C" w:rsidRPr="00E64A3C">
        <w:rPr>
          <w:u w:val="single"/>
        </w:rPr>
        <w:t>and</w:t>
      </w:r>
      <w:r w:rsidR="009B555C">
        <w:t xml:space="preserve"> believes</w:t>
      </w:r>
      <w:r w:rsidR="00BC0E1F">
        <w:t xml:space="preserve"> that the supervisee is unable or unwilling to effectively respond</w:t>
      </w:r>
      <w:r w:rsidR="00E64A3C">
        <w:t xml:space="preserve"> to the risk</w:t>
      </w:r>
      <w:r w:rsidR="00BC0E1F">
        <w:t>.</w:t>
      </w:r>
    </w:p>
    <w:p w14:paraId="0129739F" w14:textId="77777777" w:rsidR="009C41C5" w:rsidRPr="009C41C5" w:rsidRDefault="009C41C5" w:rsidP="00697370">
      <w:pPr>
        <w:numPr>
          <w:ilvl w:val="0"/>
          <w:numId w:val="6"/>
        </w:numPr>
        <w:ind w:left="0" w:firstLine="0"/>
      </w:pPr>
      <w:r w:rsidRPr="009C41C5">
        <w:t>If the Supervisee’s practice is deemed to be unethical or incompetent, placing clients at risk.</w:t>
      </w:r>
    </w:p>
    <w:p w14:paraId="2E455BBA" w14:textId="77777777" w:rsidR="009C41C5" w:rsidRPr="009C41C5" w:rsidRDefault="009C41C5" w:rsidP="00697370">
      <w:pPr>
        <w:numPr>
          <w:ilvl w:val="0"/>
          <w:numId w:val="6"/>
        </w:numPr>
        <w:ind w:left="0" w:firstLine="0"/>
      </w:pPr>
      <w:r w:rsidRPr="009C41C5">
        <w:t>If required by law (e.g., subpoena).</w:t>
      </w:r>
    </w:p>
    <w:p w14:paraId="35DCB48E" w14:textId="77777777" w:rsidR="009C41C5" w:rsidRPr="009C41C5" w:rsidRDefault="009C41C5" w:rsidP="00697370">
      <w:r w:rsidRPr="009C41C5">
        <w:t>In such circumstances, the Supervisor will, where possible, discuss the issue with the Supervisee before taking any action.</w:t>
      </w:r>
    </w:p>
    <w:p w14:paraId="6F078396" w14:textId="77777777" w:rsidR="009C41C5" w:rsidRPr="009C41C5" w:rsidRDefault="009C41C5" w:rsidP="00697370">
      <w:r w:rsidRPr="009C41C5">
        <w:t>This duty of care extends to all forms of record-keeping and case presentation. Both parties are responsible for ensuring any technology used—including AI tools for transcription, note-taking, or analysis—is secure, protects client data, and complies with Australian privacy principles. This applies to AI used in the supervisee's clinical practice and any AI tools used by either party to prepare for, conduct, or document supervision sessions.</w:t>
      </w:r>
    </w:p>
    <w:p w14:paraId="0E500B7B" w14:textId="77777777" w:rsidR="009C41C5" w:rsidRPr="009C41C5" w:rsidRDefault="009C41C5" w:rsidP="00697370">
      <w:r w:rsidRPr="009C41C5">
        <w:lastRenderedPageBreak/>
        <w:t>Any AI-generated material used within the supervisory context must be fully de-identified and critically evaluated as a supplementary tool, not a replacement for professional judgment.</w:t>
      </w:r>
    </w:p>
    <w:p w14:paraId="2FD51612" w14:textId="77777777" w:rsidR="009C41C5" w:rsidRPr="009C41C5" w:rsidRDefault="009C41C5" w:rsidP="00697370">
      <w:pPr>
        <w:rPr>
          <w:b/>
          <w:bCs/>
        </w:rPr>
      </w:pPr>
      <w:r w:rsidRPr="009C41C5">
        <w:rPr>
          <w:b/>
          <w:bCs/>
        </w:rPr>
        <w:t>6. Evaluation and Review</w:t>
      </w:r>
    </w:p>
    <w:p w14:paraId="1CBC86B6" w14:textId="644AA530" w:rsidR="009C41C5" w:rsidRPr="009C41C5" w:rsidRDefault="009C41C5" w:rsidP="00697370">
      <w:r w:rsidRPr="009C41C5">
        <w:t xml:space="preserve">The supervisory relationship and this agreement will be reviewed on </w:t>
      </w:r>
      <w:r w:rsidR="00647810">
        <w:t xml:space="preserve">a </w:t>
      </w:r>
      <w:sdt>
        <w:sdtPr>
          <w:id w:val="1801569001"/>
          <w:placeholder>
            <w:docPart w:val="DefaultPlaceholder_-1854013440"/>
          </w:placeholder>
        </w:sdtPr>
        <w:sdtContent>
          <w:r w:rsidRPr="009C41C5">
            <w:t>[e.g., quarterly, six-monthly]</w:t>
          </w:r>
        </w:sdtContent>
      </w:sdt>
      <w:r w:rsidRPr="009C41C5">
        <w:t xml:space="preserve"> basis to ensure the Supervisee's goals are being met and the relationship remains effective.</w:t>
      </w:r>
    </w:p>
    <w:p w14:paraId="0788A340" w14:textId="77777777" w:rsidR="009C41C5" w:rsidRPr="009C41C5" w:rsidRDefault="009C41C5" w:rsidP="00697370">
      <w:pPr>
        <w:rPr>
          <w:b/>
          <w:bCs/>
        </w:rPr>
      </w:pPr>
      <w:r w:rsidRPr="009C41C5">
        <w:rPr>
          <w:b/>
          <w:bCs/>
        </w:rPr>
        <w:t>7. Agreement and Consent</w:t>
      </w:r>
    </w:p>
    <w:p w14:paraId="1FEB8B65" w14:textId="77777777" w:rsidR="009C41C5" w:rsidRPr="009C41C5" w:rsidRDefault="009C41C5" w:rsidP="00697370">
      <w:r w:rsidRPr="009C41C5">
        <w:t>By signing below, we confirm that we have read, understood, and provide our full consent to all terms and responsibilities outlined in this Clinical Supervision Contract. We explicitly consent to the potential use of mutually agreed-upon Artificial Intelligence (AI) tools to support the transcription and quality enhancement of our supervision sessions, provided such use is secure and adheres to the principles of confidentiality and ethical practice outlined in this agreement.</w:t>
      </w:r>
    </w:p>
    <w:p w14:paraId="2A4F5D90" w14:textId="77777777" w:rsidR="009C41C5" w:rsidRPr="009C41C5" w:rsidRDefault="009C41C5" w:rsidP="00697370">
      <w:r w:rsidRPr="009C41C5">
        <w:t xml:space="preserve">We </w:t>
      </w:r>
      <w:proofErr w:type="gramStart"/>
      <w:r w:rsidRPr="009C41C5">
        <w:t>enter into</w:t>
      </w:r>
      <w:proofErr w:type="gramEnd"/>
      <w:r w:rsidRPr="009C41C5">
        <w:t xml:space="preserve"> this supervisory relationship willingly and in good faith.</w:t>
      </w:r>
    </w:p>
    <w:p w14:paraId="5B6D5DBC" w14:textId="77777777" w:rsidR="003353D5" w:rsidRDefault="003353D5" w:rsidP="00697370">
      <w:pPr>
        <w:rPr>
          <w:b/>
          <w:bCs/>
        </w:rPr>
      </w:pPr>
    </w:p>
    <w:p w14:paraId="41C515CF" w14:textId="463E3468" w:rsidR="009C41C5" w:rsidRPr="009C41C5" w:rsidRDefault="009C41C5" w:rsidP="00697370">
      <w:r w:rsidRPr="009C41C5">
        <w:rPr>
          <w:b/>
          <w:bCs/>
        </w:rPr>
        <w:t>Supervisor:</w:t>
      </w:r>
    </w:p>
    <w:p w14:paraId="0D39968A" w14:textId="77777777" w:rsidR="00697370" w:rsidRDefault="009C41C5" w:rsidP="00697370">
      <w:r w:rsidRPr="009C41C5">
        <w:t xml:space="preserve">Signature: _________________________ Printed Name: </w:t>
      </w:r>
      <w:r w:rsidR="00651FFF">
        <w:t>[type name]</w:t>
      </w:r>
      <w:r w:rsidRPr="009C41C5">
        <w:t xml:space="preserve"> </w:t>
      </w:r>
    </w:p>
    <w:p w14:paraId="40E27E64" w14:textId="0C755B3B" w:rsidR="009C41C5" w:rsidRPr="009C41C5" w:rsidRDefault="009C41C5" w:rsidP="00697370">
      <w:r w:rsidRPr="009C41C5">
        <w:t xml:space="preserve">Date: </w:t>
      </w:r>
      <w:sdt>
        <w:sdtPr>
          <w:id w:val="-495879365"/>
          <w:placeholder>
            <w:docPart w:val="DefaultPlaceholder_-1854013437"/>
          </w:placeholder>
          <w:showingPlcHdr/>
          <w:date>
            <w:dateFormat w:val="d/MM/yyyy"/>
            <w:lid w:val="en-AU"/>
            <w:storeMappedDataAs w:val="dateTime"/>
            <w:calendar w:val="gregorian"/>
          </w:date>
        </w:sdtPr>
        <w:sdtContent>
          <w:r w:rsidR="00555173" w:rsidRPr="00CC1E15">
            <w:rPr>
              <w:rStyle w:val="PlaceholderText"/>
            </w:rPr>
            <w:t>Click or tap to enter a date.</w:t>
          </w:r>
        </w:sdtContent>
      </w:sdt>
    </w:p>
    <w:p w14:paraId="11D57D8D" w14:textId="77777777" w:rsidR="003353D5" w:rsidRDefault="003353D5" w:rsidP="00697370">
      <w:pPr>
        <w:rPr>
          <w:b/>
          <w:bCs/>
        </w:rPr>
      </w:pPr>
    </w:p>
    <w:p w14:paraId="4C179426" w14:textId="64F7CF38" w:rsidR="009C41C5" w:rsidRPr="009C41C5" w:rsidRDefault="009C41C5" w:rsidP="00697370">
      <w:r w:rsidRPr="009C41C5">
        <w:rPr>
          <w:b/>
          <w:bCs/>
        </w:rPr>
        <w:t>Supervisee:</w:t>
      </w:r>
    </w:p>
    <w:p w14:paraId="3E25CCBC" w14:textId="77777777" w:rsidR="00697370" w:rsidRDefault="009C41C5" w:rsidP="00697370">
      <w:r w:rsidRPr="009C41C5">
        <w:t xml:space="preserve">Signature: _________________________ Printed Name: </w:t>
      </w:r>
      <w:sdt>
        <w:sdtPr>
          <w:id w:val="-270239771"/>
          <w:placeholder>
            <w:docPart w:val="DefaultPlaceholder_-1854013440"/>
          </w:placeholder>
        </w:sdtPr>
        <w:sdtContent>
          <w:r w:rsidR="00555173">
            <w:t>[type name]</w:t>
          </w:r>
        </w:sdtContent>
      </w:sdt>
      <w:r w:rsidR="00555173">
        <w:t xml:space="preserve"> </w:t>
      </w:r>
    </w:p>
    <w:p w14:paraId="3F9B5D22" w14:textId="7550F722" w:rsidR="009C41C5" w:rsidRPr="009C41C5" w:rsidRDefault="009C41C5" w:rsidP="00697370">
      <w:r w:rsidRPr="009C41C5">
        <w:t xml:space="preserve">Date: </w:t>
      </w:r>
      <w:sdt>
        <w:sdtPr>
          <w:id w:val="1123043347"/>
          <w:placeholder>
            <w:docPart w:val="DefaultPlaceholder_-1854013437"/>
          </w:placeholder>
          <w:showingPlcHdr/>
          <w:date>
            <w:dateFormat w:val="d/MM/yyyy"/>
            <w:lid w:val="en-AU"/>
            <w:storeMappedDataAs w:val="dateTime"/>
            <w:calendar w:val="gregorian"/>
          </w:date>
        </w:sdtPr>
        <w:sdtContent>
          <w:r w:rsidR="00697370" w:rsidRPr="00CC1E15">
            <w:rPr>
              <w:rStyle w:val="PlaceholderText"/>
            </w:rPr>
            <w:t>Click or tap to enter a date.</w:t>
          </w:r>
        </w:sdtContent>
      </w:sdt>
    </w:p>
    <w:p w14:paraId="38AFED1C" w14:textId="77777777" w:rsidR="003B5C85" w:rsidRDefault="003B5C85" w:rsidP="00697370"/>
    <w:sectPr w:rsidR="003B5C85" w:rsidSect="00697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3CA"/>
    <w:multiLevelType w:val="multilevel"/>
    <w:tmpl w:val="FA1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E053E"/>
    <w:multiLevelType w:val="multilevel"/>
    <w:tmpl w:val="91A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F2D39"/>
    <w:multiLevelType w:val="multilevel"/>
    <w:tmpl w:val="370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10C8B"/>
    <w:multiLevelType w:val="multilevel"/>
    <w:tmpl w:val="E94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B5F78"/>
    <w:multiLevelType w:val="multilevel"/>
    <w:tmpl w:val="6F0E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F5CBB"/>
    <w:multiLevelType w:val="multilevel"/>
    <w:tmpl w:val="8AA0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66202">
    <w:abstractNumId w:val="4"/>
  </w:num>
  <w:num w:numId="2" w16cid:durableId="1260405295">
    <w:abstractNumId w:val="2"/>
  </w:num>
  <w:num w:numId="3" w16cid:durableId="473136166">
    <w:abstractNumId w:val="5"/>
  </w:num>
  <w:num w:numId="4" w16cid:durableId="601111082">
    <w:abstractNumId w:val="0"/>
  </w:num>
  <w:num w:numId="5" w16cid:durableId="1817796354">
    <w:abstractNumId w:val="3"/>
  </w:num>
  <w:num w:numId="6" w16cid:durableId="175355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FD"/>
    <w:rsid w:val="00065C83"/>
    <w:rsid w:val="00272EFD"/>
    <w:rsid w:val="002A7AEA"/>
    <w:rsid w:val="002D48BF"/>
    <w:rsid w:val="003164FB"/>
    <w:rsid w:val="003353D5"/>
    <w:rsid w:val="003B5C85"/>
    <w:rsid w:val="004C79A4"/>
    <w:rsid w:val="00555173"/>
    <w:rsid w:val="00627D00"/>
    <w:rsid w:val="00647810"/>
    <w:rsid w:val="00651FFF"/>
    <w:rsid w:val="00697370"/>
    <w:rsid w:val="007A03D5"/>
    <w:rsid w:val="00913C1E"/>
    <w:rsid w:val="009B555C"/>
    <w:rsid w:val="009C41C5"/>
    <w:rsid w:val="00A02167"/>
    <w:rsid w:val="00A674EF"/>
    <w:rsid w:val="00A71D41"/>
    <w:rsid w:val="00AB7333"/>
    <w:rsid w:val="00B83F4B"/>
    <w:rsid w:val="00B85098"/>
    <w:rsid w:val="00BC0E1F"/>
    <w:rsid w:val="00CE4507"/>
    <w:rsid w:val="00D275E7"/>
    <w:rsid w:val="00D97B06"/>
    <w:rsid w:val="00E159B5"/>
    <w:rsid w:val="00E64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A2B8"/>
  <w15:chartTrackingRefBased/>
  <w15:docId w15:val="{F4944D69-3792-4D22-A8B2-5D04083E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EFD"/>
    <w:rPr>
      <w:rFonts w:eastAsiaTheme="majorEastAsia" w:cstheme="majorBidi"/>
      <w:color w:val="272727" w:themeColor="text1" w:themeTint="D8"/>
    </w:rPr>
  </w:style>
  <w:style w:type="paragraph" w:styleId="Title">
    <w:name w:val="Title"/>
    <w:basedOn w:val="Normal"/>
    <w:next w:val="Normal"/>
    <w:link w:val="TitleChar"/>
    <w:uiPriority w:val="10"/>
    <w:qFormat/>
    <w:rsid w:val="00272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EFD"/>
    <w:pPr>
      <w:spacing w:before="160"/>
      <w:jc w:val="center"/>
    </w:pPr>
    <w:rPr>
      <w:i/>
      <w:iCs/>
      <w:color w:val="404040" w:themeColor="text1" w:themeTint="BF"/>
    </w:rPr>
  </w:style>
  <w:style w:type="character" w:customStyle="1" w:styleId="QuoteChar">
    <w:name w:val="Quote Char"/>
    <w:basedOn w:val="DefaultParagraphFont"/>
    <w:link w:val="Quote"/>
    <w:uiPriority w:val="29"/>
    <w:rsid w:val="00272EFD"/>
    <w:rPr>
      <w:i/>
      <w:iCs/>
      <w:color w:val="404040" w:themeColor="text1" w:themeTint="BF"/>
    </w:rPr>
  </w:style>
  <w:style w:type="paragraph" w:styleId="ListParagraph">
    <w:name w:val="List Paragraph"/>
    <w:basedOn w:val="Normal"/>
    <w:uiPriority w:val="34"/>
    <w:qFormat/>
    <w:rsid w:val="00272EFD"/>
    <w:pPr>
      <w:ind w:left="720"/>
      <w:contextualSpacing/>
    </w:pPr>
  </w:style>
  <w:style w:type="character" w:styleId="IntenseEmphasis">
    <w:name w:val="Intense Emphasis"/>
    <w:basedOn w:val="DefaultParagraphFont"/>
    <w:uiPriority w:val="21"/>
    <w:qFormat/>
    <w:rsid w:val="00272EFD"/>
    <w:rPr>
      <w:i/>
      <w:iCs/>
      <w:color w:val="0F4761" w:themeColor="accent1" w:themeShade="BF"/>
    </w:rPr>
  </w:style>
  <w:style w:type="paragraph" w:styleId="IntenseQuote">
    <w:name w:val="Intense Quote"/>
    <w:basedOn w:val="Normal"/>
    <w:next w:val="Normal"/>
    <w:link w:val="IntenseQuoteChar"/>
    <w:uiPriority w:val="30"/>
    <w:qFormat/>
    <w:rsid w:val="00272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EFD"/>
    <w:rPr>
      <w:i/>
      <w:iCs/>
      <w:color w:val="0F4761" w:themeColor="accent1" w:themeShade="BF"/>
    </w:rPr>
  </w:style>
  <w:style w:type="character" w:styleId="IntenseReference">
    <w:name w:val="Intense Reference"/>
    <w:basedOn w:val="DefaultParagraphFont"/>
    <w:uiPriority w:val="32"/>
    <w:qFormat/>
    <w:rsid w:val="00272EFD"/>
    <w:rPr>
      <w:b/>
      <w:bCs/>
      <w:smallCaps/>
      <w:color w:val="0F4761" w:themeColor="accent1" w:themeShade="BF"/>
      <w:spacing w:val="5"/>
    </w:rPr>
  </w:style>
  <w:style w:type="character" w:styleId="PlaceholderText">
    <w:name w:val="Placeholder Text"/>
    <w:basedOn w:val="DefaultParagraphFont"/>
    <w:uiPriority w:val="99"/>
    <w:semiHidden/>
    <w:rsid w:val="009C41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96044">
      <w:bodyDiv w:val="1"/>
      <w:marLeft w:val="0"/>
      <w:marRight w:val="0"/>
      <w:marTop w:val="0"/>
      <w:marBottom w:val="0"/>
      <w:divBdr>
        <w:top w:val="none" w:sz="0" w:space="0" w:color="auto"/>
        <w:left w:val="none" w:sz="0" w:space="0" w:color="auto"/>
        <w:bottom w:val="none" w:sz="0" w:space="0" w:color="auto"/>
        <w:right w:val="none" w:sz="0" w:space="0" w:color="auto"/>
      </w:divBdr>
    </w:div>
    <w:div w:id="19208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45F1A39-7253-4021-BDDC-46997B57FD16}"/>
      </w:docPartPr>
      <w:docPartBody>
        <w:p w:rsidR="00A71AF6" w:rsidRDefault="00A71AF6">
          <w:r w:rsidRPr="00CC1E1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DB36EA9-679E-4C1A-97C2-841CFB9A824D}"/>
      </w:docPartPr>
      <w:docPartBody>
        <w:p w:rsidR="00A71AF6" w:rsidRDefault="00A71AF6">
          <w:r w:rsidRPr="00CC1E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F6"/>
    <w:rsid w:val="00062DDD"/>
    <w:rsid w:val="004C79A4"/>
    <w:rsid w:val="00913C1E"/>
    <w:rsid w:val="00A71AF6"/>
    <w:rsid w:val="00CE4507"/>
    <w:rsid w:val="00F85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AF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Beel</dc:creator>
  <cp:keywords/>
  <dc:description/>
  <cp:lastModifiedBy>Nathan Beel</cp:lastModifiedBy>
  <cp:revision>21</cp:revision>
  <dcterms:created xsi:type="dcterms:W3CDTF">2025-08-03T07:56:00Z</dcterms:created>
  <dcterms:modified xsi:type="dcterms:W3CDTF">2025-08-20T08:34:00Z</dcterms:modified>
</cp:coreProperties>
</file>